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A7" w:rsidRDefault="00291EDC" w:rsidP="00D84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681B">
        <w:rPr>
          <w:rFonts w:ascii="Arial" w:hAnsi="Arial" w:cs="Arial"/>
          <w:b/>
          <w:sz w:val="24"/>
          <w:szCs w:val="24"/>
        </w:rPr>
        <w:t xml:space="preserve"> </w:t>
      </w:r>
      <w:r w:rsidR="00626F75" w:rsidRPr="0083681B">
        <w:rPr>
          <w:rFonts w:ascii="Arial" w:hAnsi="Arial" w:cs="Arial"/>
          <w:b/>
          <w:sz w:val="24"/>
          <w:szCs w:val="24"/>
        </w:rPr>
        <w:t>LIS</w:t>
      </w:r>
      <w:r w:rsidR="009E62AC" w:rsidRPr="0083681B">
        <w:rPr>
          <w:rFonts w:ascii="Arial" w:hAnsi="Arial" w:cs="Arial"/>
          <w:b/>
          <w:sz w:val="24"/>
          <w:szCs w:val="24"/>
        </w:rPr>
        <w:t xml:space="preserve">TA DE REQUISITOS LEGALES </w:t>
      </w:r>
      <w:r w:rsidR="008571A7" w:rsidRPr="0083681B">
        <w:rPr>
          <w:rFonts w:ascii="Arial" w:hAnsi="Arial" w:cs="Arial"/>
          <w:b/>
          <w:sz w:val="24"/>
          <w:szCs w:val="24"/>
        </w:rPr>
        <w:t>Y OTROS</w:t>
      </w:r>
      <w:r w:rsidR="0078060B">
        <w:rPr>
          <w:rFonts w:ascii="Arial" w:hAnsi="Arial" w:cs="Arial"/>
          <w:b/>
          <w:sz w:val="24"/>
          <w:szCs w:val="24"/>
        </w:rPr>
        <w:t xml:space="preserve"> REQUISITOS</w:t>
      </w:r>
    </w:p>
    <w:p w:rsidR="0083681B" w:rsidRDefault="0083681B" w:rsidP="00D84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681B" w:rsidRPr="0083681B" w:rsidRDefault="0078060B" w:rsidP="00D84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DE GESTIÓN (1)</w:t>
      </w:r>
    </w:p>
    <w:tbl>
      <w:tblPr>
        <w:tblStyle w:val="Tablaconcuadrcula"/>
        <w:tblpPr w:leftFromText="141" w:rightFromText="141" w:vertAnchor="text" w:horzAnchor="margin" w:tblpXSpec="center" w:tblpY="424"/>
        <w:tblW w:w="1286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977"/>
        <w:gridCol w:w="3337"/>
        <w:gridCol w:w="2333"/>
      </w:tblGrid>
      <w:tr w:rsidR="00CC00FF" w:rsidRPr="0083681B" w:rsidTr="00A24AE9">
        <w:trPr>
          <w:trHeight w:val="901"/>
        </w:trPr>
        <w:tc>
          <w:tcPr>
            <w:tcW w:w="534" w:type="dxa"/>
            <w:shd w:val="clear" w:color="auto" w:fill="17365D" w:themeFill="text2" w:themeFillShade="BF"/>
            <w:vAlign w:val="center"/>
          </w:tcPr>
          <w:p w:rsidR="00CC00FF" w:rsidRPr="0083681B" w:rsidRDefault="00CC00FF" w:rsidP="00A24AE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3681B">
              <w:rPr>
                <w:rFonts w:ascii="Arial" w:hAnsi="Arial" w:cs="Arial"/>
                <w:b/>
                <w:sz w:val="18"/>
                <w:szCs w:val="16"/>
              </w:rPr>
              <w:t>No.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CC00FF" w:rsidRPr="0083681B" w:rsidRDefault="00CC00FF" w:rsidP="00A24AE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3681B">
              <w:rPr>
                <w:rFonts w:ascii="Arial" w:hAnsi="Arial" w:cs="Arial"/>
                <w:b/>
                <w:sz w:val="18"/>
                <w:szCs w:val="16"/>
              </w:rPr>
              <w:t>Aspecto Ambiental</w:t>
            </w:r>
          </w:p>
        </w:tc>
        <w:tc>
          <w:tcPr>
            <w:tcW w:w="1984" w:type="dxa"/>
            <w:shd w:val="clear" w:color="auto" w:fill="17365D" w:themeFill="text2" w:themeFillShade="BF"/>
            <w:vAlign w:val="center"/>
          </w:tcPr>
          <w:p w:rsidR="00CC00FF" w:rsidRPr="0083681B" w:rsidRDefault="00CC00FF" w:rsidP="00A24AE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3681B">
              <w:rPr>
                <w:rFonts w:ascii="Arial" w:hAnsi="Arial" w:cs="Arial"/>
                <w:b/>
                <w:sz w:val="18"/>
                <w:szCs w:val="16"/>
              </w:rPr>
              <w:t>Cómo Aplica</w:t>
            </w:r>
          </w:p>
        </w:tc>
        <w:tc>
          <w:tcPr>
            <w:tcW w:w="2977" w:type="dxa"/>
            <w:shd w:val="clear" w:color="auto" w:fill="17365D" w:themeFill="text2" w:themeFillShade="BF"/>
            <w:vAlign w:val="center"/>
          </w:tcPr>
          <w:p w:rsidR="00CC00FF" w:rsidRPr="0083681B" w:rsidRDefault="00CC00FF" w:rsidP="00A24AE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3681B">
              <w:rPr>
                <w:rFonts w:ascii="Arial" w:hAnsi="Arial" w:cs="Arial"/>
                <w:b/>
                <w:sz w:val="18"/>
                <w:szCs w:val="16"/>
              </w:rPr>
              <w:t>Leyes Aplicables</w:t>
            </w:r>
          </w:p>
        </w:tc>
        <w:tc>
          <w:tcPr>
            <w:tcW w:w="3337" w:type="dxa"/>
            <w:shd w:val="clear" w:color="auto" w:fill="17365D" w:themeFill="text2" w:themeFillShade="BF"/>
            <w:vAlign w:val="center"/>
          </w:tcPr>
          <w:p w:rsidR="00CC00FF" w:rsidRPr="0083681B" w:rsidRDefault="00CC00FF" w:rsidP="00A24AE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3681B">
              <w:rPr>
                <w:rFonts w:ascii="Arial" w:hAnsi="Arial" w:cs="Arial"/>
                <w:b/>
                <w:sz w:val="18"/>
                <w:szCs w:val="16"/>
              </w:rPr>
              <w:t>Reglamentos</w:t>
            </w:r>
          </w:p>
          <w:p w:rsidR="00CC00FF" w:rsidRPr="0083681B" w:rsidRDefault="00CC00FF" w:rsidP="00A24AE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3681B">
              <w:rPr>
                <w:rFonts w:ascii="Arial" w:hAnsi="Arial" w:cs="Arial"/>
                <w:b/>
                <w:sz w:val="18"/>
                <w:szCs w:val="16"/>
              </w:rPr>
              <w:t>Aplicables</w:t>
            </w:r>
          </w:p>
        </w:tc>
        <w:tc>
          <w:tcPr>
            <w:tcW w:w="2333" w:type="dxa"/>
            <w:shd w:val="clear" w:color="auto" w:fill="17365D" w:themeFill="text2" w:themeFillShade="BF"/>
            <w:vAlign w:val="center"/>
          </w:tcPr>
          <w:p w:rsidR="00CC00FF" w:rsidRPr="0083681B" w:rsidRDefault="00CC00FF" w:rsidP="00A24AE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3681B">
              <w:rPr>
                <w:rFonts w:ascii="Arial" w:hAnsi="Arial" w:cs="Arial"/>
                <w:b/>
                <w:sz w:val="18"/>
                <w:szCs w:val="16"/>
              </w:rPr>
              <w:t>Normas, Requerimientos  u otro requisito ambiental aplicable</w:t>
            </w:r>
          </w:p>
        </w:tc>
      </w:tr>
      <w:tr w:rsidR="00CC00FF" w:rsidRPr="0083681B" w:rsidTr="00A24AE9">
        <w:trPr>
          <w:trHeight w:val="1474"/>
        </w:trPr>
        <w:tc>
          <w:tcPr>
            <w:tcW w:w="534" w:type="dxa"/>
            <w:vAlign w:val="center"/>
          </w:tcPr>
          <w:p w:rsidR="00CC00FF" w:rsidRPr="0078060B" w:rsidRDefault="00CC00FF" w:rsidP="00A24AE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8060B">
              <w:rPr>
                <w:rFonts w:ascii="Arial" w:hAnsi="Arial" w:cs="Arial"/>
                <w:sz w:val="18"/>
                <w:szCs w:val="16"/>
              </w:rPr>
              <w:t>(2)</w:t>
            </w:r>
          </w:p>
        </w:tc>
        <w:tc>
          <w:tcPr>
            <w:tcW w:w="1701" w:type="dxa"/>
            <w:vAlign w:val="center"/>
          </w:tcPr>
          <w:p w:rsidR="00CC00FF" w:rsidRPr="0078060B" w:rsidRDefault="00CC00FF" w:rsidP="00A24AE9">
            <w:pPr>
              <w:pStyle w:val="Predeterminado"/>
              <w:jc w:val="center"/>
              <w:rPr>
                <w:rFonts w:ascii="Arial" w:hAnsi="Arial" w:cs="Arial"/>
                <w:sz w:val="18"/>
              </w:rPr>
            </w:pPr>
            <w:r w:rsidRPr="0078060B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3</w:t>
            </w:r>
            <w:r w:rsidRPr="0078060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CC00FF" w:rsidRPr="0078060B" w:rsidRDefault="00CC00FF" w:rsidP="00A24AE9">
            <w:pPr>
              <w:pStyle w:val="Predeterminado"/>
              <w:jc w:val="center"/>
              <w:rPr>
                <w:rFonts w:ascii="Arial" w:hAnsi="Arial" w:cs="Arial"/>
                <w:sz w:val="18"/>
              </w:rPr>
            </w:pPr>
            <w:r w:rsidRPr="0078060B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4</w:t>
            </w:r>
            <w:r w:rsidRPr="0078060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CC00FF" w:rsidRPr="0078060B" w:rsidRDefault="00CC00FF" w:rsidP="00A24AE9">
            <w:pPr>
              <w:pStyle w:val="Predeterminad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78060B">
              <w:rPr>
                <w:rFonts w:ascii="Arial" w:eastAsia="Times New Roman" w:hAnsi="Arial" w:cs="Arial"/>
                <w:sz w:val="18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>5</w:t>
            </w:r>
            <w:r w:rsidRPr="0078060B">
              <w:rPr>
                <w:rFonts w:ascii="Arial" w:eastAsia="Times New Roman" w:hAnsi="Arial" w:cs="Arial"/>
                <w:sz w:val="18"/>
                <w:szCs w:val="16"/>
              </w:rPr>
              <w:t>)</w:t>
            </w:r>
          </w:p>
        </w:tc>
        <w:tc>
          <w:tcPr>
            <w:tcW w:w="3337" w:type="dxa"/>
            <w:vAlign w:val="center"/>
          </w:tcPr>
          <w:p w:rsidR="00CC00FF" w:rsidRPr="0078060B" w:rsidRDefault="00CC00FF" w:rsidP="00A24AE9">
            <w:pPr>
              <w:pStyle w:val="Predeterminado"/>
              <w:jc w:val="center"/>
              <w:rPr>
                <w:rFonts w:ascii="Arial" w:hAnsi="Arial" w:cs="Arial"/>
                <w:sz w:val="18"/>
              </w:rPr>
            </w:pPr>
            <w:r w:rsidRPr="0078060B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6</w:t>
            </w:r>
            <w:r w:rsidRPr="0078060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333" w:type="dxa"/>
            <w:vAlign w:val="center"/>
          </w:tcPr>
          <w:p w:rsidR="00CC00FF" w:rsidRPr="0078060B" w:rsidRDefault="00CC00FF" w:rsidP="00A24AE9">
            <w:pPr>
              <w:pStyle w:val="Predeterminad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8060B">
              <w:rPr>
                <w:rFonts w:ascii="Arial" w:hAnsi="Arial" w:cs="Arial"/>
                <w:sz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lang w:val="en-US"/>
              </w:rPr>
              <w:t>7</w:t>
            </w:r>
            <w:r w:rsidRPr="0078060B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</w:tr>
      <w:tr w:rsidR="00CC00FF" w:rsidRPr="0083681B" w:rsidTr="00A24AE9">
        <w:trPr>
          <w:trHeight w:val="1474"/>
        </w:trPr>
        <w:tc>
          <w:tcPr>
            <w:tcW w:w="534" w:type="dxa"/>
          </w:tcPr>
          <w:p w:rsidR="00CC00FF" w:rsidRPr="0078060B" w:rsidRDefault="00CC00FF" w:rsidP="0083681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</w:tcPr>
          <w:p w:rsidR="00CC00FF" w:rsidRPr="0078060B" w:rsidRDefault="00CC00FF" w:rsidP="0083681B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4" w:type="dxa"/>
          </w:tcPr>
          <w:p w:rsidR="00CC00FF" w:rsidRPr="0078060B" w:rsidRDefault="00CC00FF" w:rsidP="0083681B">
            <w:pPr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977" w:type="dxa"/>
          </w:tcPr>
          <w:p w:rsidR="00CC00FF" w:rsidRPr="0078060B" w:rsidRDefault="00CC00FF" w:rsidP="0083681B">
            <w:pPr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337" w:type="dxa"/>
          </w:tcPr>
          <w:p w:rsidR="00CC00FF" w:rsidRPr="0078060B" w:rsidRDefault="00CC00FF" w:rsidP="0083681B">
            <w:pPr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333" w:type="dxa"/>
          </w:tcPr>
          <w:p w:rsidR="00CC00FF" w:rsidRPr="0078060B" w:rsidRDefault="00CC00FF" w:rsidP="0083681B">
            <w:pPr>
              <w:pStyle w:val="Predeterminad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CC00FF" w:rsidRPr="0083681B" w:rsidTr="00A24AE9">
        <w:trPr>
          <w:trHeight w:val="1474"/>
        </w:trPr>
        <w:tc>
          <w:tcPr>
            <w:tcW w:w="534" w:type="dxa"/>
          </w:tcPr>
          <w:p w:rsidR="00CC00FF" w:rsidRPr="0083681B" w:rsidRDefault="00CC00FF" w:rsidP="0083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00FF" w:rsidRPr="0083681B" w:rsidRDefault="00CC00FF" w:rsidP="0083681B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984" w:type="dxa"/>
          </w:tcPr>
          <w:p w:rsidR="00CC00FF" w:rsidRPr="0083681B" w:rsidRDefault="00CC00FF" w:rsidP="008368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CC00FF" w:rsidRPr="0083681B" w:rsidRDefault="00CC00FF" w:rsidP="008368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7" w:type="dxa"/>
          </w:tcPr>
          <w:p w:rsidR="00CC00FF" w:rsidRPr="0083681B" w:rsidRDefault="00CC00FF" w:rsidP="008368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3" w:type="dxa"/>
          </w:tcPr>
          <w:p w:rsidR="00CC00FF" w:rsidRPr="0083681B" w:rsidRDefault="00CC00FF" w:rsidP="008368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C00FF" w:rsidRPr="0083681B" w:rsidTr="00A24AE9">
        <w:trPr>
          <w:trHeight w:val="1474"/>
        </w:trPr>
        <w:tc>
          <w:tcPr>
            <w:tcW w:w="534" w:type="dxa"/>
          </w:tcPr>
          <w:p w:rsidR="00CC00FF" w:rsidRPr="0083681B" w:rsidRDefault="00CC00FF" w:rsidP="0083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00FF" w:rsidRPr="0083681B" w:rsidRDefault="00CC00FF" w:rsidP="008368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CC00FF" w:rsidRPr="0083681B" w:rsidRDefault="00CC00FF" w:rsidP="008368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CC00FF" w:rsidRPr="0083681B" w:rsidRDefault="00CC00FF" w:rsidP="008368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7" w:type="dxa"/>
          </w:tcPr>
          <w:p w:rsidR="00CC00FF" w:rsidRPr="0083681B" w:rsidRDefault="00CC00FF" w:rsidP="008368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3" w:type="dxa"/>
          </w:tcPr>
          <w:p w:rsidR="00CC00FF" w:rsidRPr="0083681B" w:rsidRDefault="00CC00FF" w:rsidP="0083681B">
            <w:pPr>
              <w:pStyle w:val="Predeterminad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571A7" w:rsidRPr="0083681B" w:rsidRDefault="008571A7"/>
    <w:p w:rsidR="008571A7" w:rsidRPr="0083681B" w:rsidRDefault="008571A7"/>
    <w:tbl>
      <w:tblPr>
        <w:tblStyle w:val="Tablaconcuadrcula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5387"/>
      </w:tblGrid>
      <w:tr w:rsidR="0083681B" w:rsidRPr="0083681B" w:rsidTr="004A77B1">
        <w:trPr>
          <w:trHeight w:val="427"/>
        </w:trPr>
        <w:tc>
          <w:tcPr>
            <w:tcW w:w="7621" w:type="dxa"/>
            <w:vAlign w:val="center"/>
          </w:tcPr>
          <w:p w:rsidR="004A77B1" w:rsidRDefault="003E1474" w:rsidP="004A77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681B">
              <w:rPr>
                <w:lang w:val="es-ES"/>
              </w:rPr>
              <w:br w:type="page"/>
            </w:r>
            <w:r w:rsidR="004A77B1" w:rsidRPr="0083681B">
              <w:rPr>
                <w:rFonts w:ascii="Arial" w:hAnsi="Arial" w:cs="Arial"/>
                <w:sz w:val="20"/>
                <w:szCs w:val="20"/>
                <w:lang w:val="es-ES"/>
              </w:rPr>
              <w:t>Actualizó</w:t>
            </w:r>
          </w:p>
          <w:p w:rsidR="00CC00FF" w:rsidRPr="0083681B" w:rsidRDefault="00CC00FF" w:rsidP="004A77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(8)</w:t>
            </w:r>
          </w:p>
        </w:tc>
        <w:tc>
          <w:tcPr>
            <w:tcW w:w="5387" w:type="dxa"/>
            <w:vAlign w:val="center"/>
          </w:tcPr>
          <w:p w:rsidR="00544B8C" w:rsidRPr="0083681B" w:rsidRDefault="004A77B1" w:rsidP="00180E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81B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Pr="0083681B">
              <w:rPr>
                <w:rFonts w:ascii="Arial" w:hAnsi="Arial" w:cs="Arial"/>
                <w:sz w:val="20"/>
                <w:szCs w:val="20"/>
                <w:lang w:val="en-US"/>
              </w:rPr>
              <w:t xml:space="preserve"> de</w:t>
            </w:r>
            <w:r w:rsidRPr="0083681B">
              <w:rPr>
                <w:rFonts w:ascii="Arial" w:hAnsi="Arial" w:cs="Arial"/>
                <w:sz w:val="20"/>
                <w:szCs w:val="20"/>
                <w:lang w:val="es-ES"/>
              </w:rPr>
              <w:t xml:space="preserve"> Actualización</w:t>
            </w:r>
          </w:p>
        </w:tc>
      </w:tr>
      <w:tr w:rsidR="004A77B1" w:rsidRPr="0083681B" w:rsidTr="00180E2F">
        <w:trPr>
          <w:trHeight w:val="274"/>
        </w:trPr>
        <w:tc>
          <w:tcPr>
            <w:tcW w:w="7621" w:type="dxa"/>
            <w:vAlign w:val="center"/>
          </w:tcPr>
          <w:p w:rsidR="004A77B1" w:rsidRPr="0083681B" w:rsidRDefault="008D04A7" w:rsidP="00CC00FF">
            <w:pPr>
              <w:rPr>
                <w:rFonts w:ascii="Arial" w:hAnsi="Arial" w:cs="Arial"/>
                <w:sz w:val="20"/>
                <w:szCs w:val="20"/>
              </w:rPr>
            </w:pPr>
            <w:r w:rsidRPr="0083681B">
              <w:rPr>
                <w:rFonts w:ascii="Arial" w:hAnsi="Arial" w:cs="Arial"/>
                <w:sz w:val="20"/>
                <w:szCs w:val="20"/>
              </w:rPr>
              <w:t xml:space="preserve">                                   Coordinación</w:t>
            </w:r>
            <w:r w:rsidR="004A77B1" w:rsidRPr="0083681B">
              <w:rPr>
                <w:rFonts w:ascii="Arial" w:hAnsi="Arial" w:cs="Arial"/>
                <w:sz w:val="20"/>
                <w:szCs w:val="20"/>
              </w:rPr>
              <w:t xml:space="preserve"> del Sistema de Gestión </w:t>
            </w:r>
            <w:r w:rsidR="0078060B">
              <w:rPr>
                <w:rFonts w:ascii="Arial" w:hAnsi="Arial" w:cs="Arial"/>
                <w:sz w:val="20"/>
                <w:szCs w:val="20"/>
              </w:rPr>
              <w:t>(</w:t>
            </w:r>
            <w:r w:rsidR="00CC00FF">
              <w:rPr>
                <w:rFonts w:ascii="Arial" w:hAnsi="Arial" w:cs="Arial"/>
                <w:sz w:val="20"/>
                <w:szCs w:val="20"/>
              </w:rPr>
              <w:t>9</w:t>
            </w:r>
            <w:r w:rsidR="007806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:rsidR="004A77B1" w:rsidRPr="0083681B" w:rsidRDefault="0078060B" w:rsidP="00CC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C00F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B0349" w:rsidRDefault="001B0349" w:rsidP="00626F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60B" w:rsidRDefault="0078060B" w:rsidP="00626F7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060B" w:rsidRPr="00CC00FF" w:rsidRDefault="00A24AE9" w:rsidP="00CC00FF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CC00FF">
        <w:rPr>
          <w:rFonts w:ascii="Arial" w:hAnsi="Arial" w:cs="Arial"/>
          <w:b/>
          <w:szCs w:val="20"/>
        </w:rPr>
        <w:lastRenderedPageBreak/>
        <w:t>INSTRUCTIVO DE LLENADO</w:t>
      </w:r>
    </w:p>
    <w:p w:rsidR="0078060B" w:rsidRDefault="0078060B" w:rsidP="00626F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1326"/>
      </w:tblGrid>
      <w:tr w:rsidR="0078060B" w:rsidRPr="0078060B" w:rsidTr="00A24AE9">
        <w:trPr>
          <w:trHeight w:val="39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060B" w:rsidRPr="00A24AE9" w:rsidRDefault="0078060B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E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1476" w:type="dxa"/>
            <w:shd w:val="clear" w:color="auto" w:fill="BFBFBF" w:themeFill="background1" w:themeFillShade="BF"/>
            <w:vAlign w:val="center"/>
          </w:tcPr>
          <w:p w:rsidR="0078060B" w:rsidRPr="0078060B" w:rsidRDefault="00A24AE9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60B">
              <w:rPr>
                <w:rFonts w:ascii="Arial" w:hAnsi="Arial" w:cs="Arial"/>
                <w:b/>
                <w:sz w:val="20"/>
                <w:szCs w:val="20"/>
              </w:rPr>
              <w:t>INSTRUCCIÓN</w:t>
            </w:r>
          </w:p>
        </w:tc>
      </w:tr>
      <w:tr w:rsidR="0078060B" w:rsidTr="00A24AE9">
        <w:trPr>
          <w:trHeight w:val="397"/>
        </w:trPr>
        <w:tc>
          <w:tcPr>
            <w:tcW w:w="567" w:type="dxa"/>
            <w:vAlign w:val="center"/>
          </w:tcPr>
          <w:p w:rsidR="0078060B" w:rsidRPr="00A24AE9" w:rsidRDefault="0078060B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76" w:type="dxa"/>
            <w:vAlign w:val="center"/>
          </w:tcPr>
          <w:p w:rsidR="0078060B" w:rsidRDefault="0078060B" w:rsidP="00A2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Sistema de Gestión del cual se enlistaran los requisitos legales vigentes aplicables y otros</w:t>
            </w:r>
            <w:r w:rsidR="00CC00FF">
              <w:rPr>
                <w:rFonts w:ascii="Arial" w:hAnsi="Arial" w:cs="Arial"/>
                <w:sz w:val="20"/>
                <w:szCs w:val="20"/>
              </w:rPr>
              <w:t xml:space="preserve"> (Ambiental / de la Energía)</w:t>
            </w:r>
          </w:p>
        </w:tc>
      </w:tr>
      <w:tr w:rsidR="0078060B" w:rsidTr="00A24AE9">
        <w:trPr>
          <w:trHeight w:val="397"/>
        </w:trPr>
        <w:tc>
          <w:tcPr>
            <w:tcW w:w="567" w:type="dxa"/>
            <w:vAlign w:val="center"/>
          </w:tcPr>
          <w:p w:rsidR="0078060B" w:rsidRPr="00A24AE9" w:rsidRDefault="0078060B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76" w:type="dxa"/>
            <w:vAlign w:val="center"/>
          </w:tcPr>
          <w:p w:rsidR="0078060B" w:rsidRDefault="00CC00FF" w:rsidP="00A2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número consecutivo</w:t>
            </w:r>
          </w:p>
        </w:tc>
      </w:tr>
      <w:tr w:rsidR="0078060B" w:rsidTr="00A24AE9">
        <w:trPr>
          <w:trHeight w:val="397"/>
        </w:trPr>
        <w:tc>
          <w:tcPr>
            <w:tcW w:w="567" w:type="dxa"/>
            <w:vAlign w:val="center"/>
          </w:tcPr>
          <w:p w:rsidR="0078060B" w:rsidRPr="00A24AE9" w:rsidRDefault="0078060B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76" w:type="dxa"/>
            <w:vAlign w:val="center"/>
          </w:tcPr>
          <w:p w:rsidR="0078060B" w:rsidRDefault="00CC00FF" w:rsidP="00A2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aspecto ambiental significativo</w:t>
            </w:r>
          </w:p>
        </w:tc>
      </w:tr>
      <w:tr w:rsidR="0078060B" w:rsidTr="00A24AE9">
        <w:trPr>
          <w:trHeight w:val="397"/>
        </w:trPr>
        <w:tc>
          <w:tcPr>
            <w:tcW w:w="567" w:type="dxa"/>
            <w:vAlign w:val="center"/>
          </w:tcPr>
          <w:p w:rsidR="0078060B" w:rsidRPr="00A24AE9" w:rsidRDefault="0078060B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E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476" w:type="dxa"/>
            <w:vAlign w:val="center"/>
          </w:tcPr>
          <w:p w:rsidR="0078060B" w:rsidRDefault="00CC00FF" w:rsidP="00A2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aplicación del aspecto ambiental en la institución</w:t>
            </w:r>
          </w:p>
        </w:tc>
      </w:tr>
      <w:tr w:rsidR="0078060B" w:rsidTr="00A24AE9">
        <w:trPr>
          <w:trHeight w:val="397"/>
        </w:trPr>
        <w:tc>
          <w:tcPr>
            <w:tcW w:w="567" w:type="dxa"/>
            <w:vAlign w:val="center"/>
          </w:tcPr>
          <w:p w:rsidR="0078060B" w:rsidRPr="00A24AE9" w:rsidRDefault="0078060B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76" w:type="dxa"/>
            <w:vAlign w:val="center"/>
          </w:tcPr>
          <w:p w:rsidR="0078060B" w:rsidRDefault="00CC00FF" w:rsidP="00A2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las leyes aplicables del aspecto ambiental significativo</w:t>
            </w:r>
          </w:p>
        </w:tc>
      </w:tr>
      <w:tr w:rsidR="0078060B" w:rsidTr="00A24AE9">
        <w:trPr>
          <w:trHeight w:val="397"/>
        </w:trPr>
        <w:tc>
          <w:tcPr>
            <w:tcW w:w="567" w:type="dxa"/>
            <w:vAlign w:val="center"/>
          </w:tcPr>
          <w:p w:rsidR="0078060B" w:rsidRPr="00A24AE9" w:rsidRDefault="0078060B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E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476" w:type="dxa"/>
            <w:vAlign w:val="center"/>
          </w:tcPr>
          <w:p w:rsidR="0078060B" w:rsidRDefault="00CC00FF" w:rsidP="00A2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los reglamentos aplicables del aspecto ambiental significativo</w:t>
            </w:r>
          </w:p>
        </w:tc>
      </w:tr>
      <w:tr w:rsidR="0078060B" w:rsidTr="00A24AE9">
        <w:trPr>
          <w:trHeight w:val="397"/>
        </w:trPr>
        <w:tc>
          <w:tcPr>
            <w:tcW w:w="567" w:type="dxa"/>
            <w:vAlign w:val="center"/>
          </w:tcPr>
          <w:p w:rsidR="0078060B" w:rsidRPr="00A24AE9" w:rsidRDefault="0078060B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476" w:type="dxa"/>
            <w:vAlign w:val="center"/>
          </w:tcPr>
          <w:p w:rsidR="0078060B" w:rsidRDefault="00CC00FF" w:rsidP="00A2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las normas, requerimientos u otros requisitos ambientales aplicables</w:t>
            </w:r>
          </w:p>
        </w:tc>
      </w:tr>
      <w:tr w:rsidR="0078060B" w:rsidTr="00A24AE9">
        <w:trPr>
          <w:trHeight w:val="397"/>
        </w:trPr>
        <w:tc>
          <w:tcPr>
            <w:tcW w:w="567" w:type="dxa"/>
            <w:vAlign w:val="center"/>
          </w:tcPr>
          <w:p w:rsidR="0078060B" w:rsidRPr="00A24AE9" w:rsidRDefault="0078060B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E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476" w:type="dxa"/>
            <w:vAlign w:val="center"/>
          </w:tcPr>
          <w:p w:rsidR="0078060B" w:rsidRDefault="00CC00FF" w:rsidP="00A2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coordinar del sistema correspondiente</w:t>
            </w:r>
          </w:p>
        </w:tc>
      </w:tr>
      <w:tr w:rsidR="0078060B" w:rsidTr="00A24AE9">
        <w:trPr>
          <w:trHeight w:val="397"/>
        </w:trPr>
        <w:tc>
          <w:tcPr>
            <w:tcW w:w="567" w:type="dxa"/>
            <w:vAlign w:val="center"/>
          </w:tcPr>
          <w:p w:rsidR="0078060B" w:rsidRPr="00A24AE9" w:rsidRDefault="0078060B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E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476" w:type="dxa"/>
            <w:vAlign w:val="center"/>
          </w:tcPr>
          <w:p w:rsidR="0078060B" w:rsidRDefault="00CC00FF" w:rsidP="00A2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Sistema de Gestión (Ambiental / de la Energía)</w:t>
            </w:r>
          </w:p>
        </w:tc>
      </w:tr>
      <w:tr w:rsidR="0078060B" w:rsidTr="00A24AE9">
        <w:trPr>
          <w:trHeight w:val="397"/>
        </w:trPr>
        <w:tc>
          <w:tcPr>
            <w:tcW w:w="567" w:type="dxa"/>
            <w:vAlign w:val="center"/>
          </w:tcPr>
          <w:p w:rsidR="0078060B" w:rsidRPr="00A24AE9" w:rsidRDefault="0078060B" w:rsidP="00A24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AE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476" w:type="dxa"/>
            <w:vAlign w:val="center"/>
          </w:tcPr>
          <w:p w:rsidR="0078060B" w:rsidRDefault="00CC00FF" w:rsidP="00A2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actualización (mes y año)</w:t>
            </w:r>
          </w:p>
        </w:tc>
      </w:tr>
    </w:tbl>
    <w:p w:rsidR="0078060B" w:rsidRPr="0083681B" w:rsidRDefault="0078060B" w:rsidP="00626F7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8060B" w:rsidRPr="0083681B" w:rsidSect="00E61B67">
      <w:footerReference w:type="default" r:id="rId6"/>
      <w:pgSz w:w="15840" w:h="12240" w:orient="landscape"/>
      <w:pgMar w:top="1134" w:right="1418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AD" w:rsidRDefault="002A72AD" w:rsidP="001B0349">
      <w:pPr>
        <w:spacing w:after="0" w:line="240" w:lineRule="auto"/>
      </w:pPr>
      <w:r>
        <w:separator/>
      </w:r>
    </w:p>
  </w:endnote>
  <w:endnote w:type="continuationSeparator" w:id="0">
    <w:p w:rsidR="002A72AD" w:rsidRDefault="002A72AD" w:rsidP="001B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49" w:rsidRPr="00257FDD" w:rsidRDefault="00DB0CD2">
    <w:pPr>
      <w:pStyle w:val="Piedepgin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en-US"/>
      </w:rPr>
      <w:t>ITTAP-SIG</w:t>
    </w:r>
    <w:r w:rsidR="005D55B8">
      <w:rPr>
        <w:rFonts w:ascii="Arial" w:hAnsi="Arial" w:cs="Arial"/>
        <w:b/>
        <w:sz w:val="16"/>
        <w:szCs w:val="16"/>
        <w:lang w:val="en-US"/>
      </w:rPr>
      <w:t>-PR-001</w:t>
    </w:r>
    <w:r w:rsidR="001B0349" w:rsidRPr="00257FDD">
      <w:rPr>
        <w:rFonts w:ascii="Arial" w:hAnsi="Arial" w:cs="Arial"/>
        <w:b/>
        <w:sz w:val="16"/>
        <w:szCs w:val="16"/>
        <w:lang w:val="en-US"/>
      </w:rPr>
      <w:t>-</w:t>
    </w:r>
    <w:proofErr w:type="gramStart"/>
    <w:r w:rsidR="001B0349" w:rsidRPr="00257FDD">
      <w:rPr>
        <w:rFonts w:ascii="Arial" w:hAnsi="Arial" w:cs="Arial"/>
        <w:b/>
        <w:sz w:val="16"/>
        <w:szCs w:val="16"/>
        <w:lang w:val="en-US"/>
      </w:rPr>
      <w:t>0</w:t>
    </w:r>
    <w:r w:rsidR="002E27E7">
      <w:rPr>
        <w:rFonts w:ascii="Arial" w:hAnsi="Arial" w:cs="Arial"/>
        <w:b/>
        <w:sz w:val="16"/>
        <w:szCs w:val="16"/>
        <w:lang w:val="en-US"/>
      </w:rPr>
      <w:t>1</w:t>
    </w:r>
    <w:r w:rsidR="001B0349" w:rsidRPr="00257FDD">
      <w:rPr>
        <w:rFonts w:ascii="Arial" w:hAnsi="Arial" w:cs="Arial"/>
        <w:b/>
        <w:sz w:val="16"/>
        <w:szCs w:val="16"/>
        <w:lang w:val="en-US"/>
      </w:rPr>
      <w:t xml:space="preserve">  </w:t>
    </w:r>
    <w:r w:rsidR="001B0349" w:rsidRPr="00257FDD">
      <w:rPr>
        <w:rFonts w:ascii="Arial" w:hAnsi="Arial" w:cs="Arial"/>
        <w:b/>
        <w:sz w:val="16"/>
        <w:szCs w:val="16"/>
        <w:lang w:val="en-US"/>
      </w:rPr>
      <w:tab/>
    </w:r>
    <w:proofErr w:type="gramEnd"/>
    <w:r w:rsidR="001B0349" w:rsidRPr="00257FDD">
      <w:rPr>
        <w:rFonts w:ascii="Arial" w:hAnsi="Arial" w:cs="Arial"/>
        <w:b/>
        <w:sz w:val="16"/>
        <w:szCs w:val="16"/>
        <w:lang w:val="en-US"/>
      </w:rPr>
      <w:tab/>
    </w:r>
    <w:r w:rsidR="004A77B1" w:rsidRPr="00257FDD">
      <w:rPr>
        <w:rFonts w:ascii="Arial" w:hAnsi="Arial" w:cs="Arial"/>
        <w:b/>
        <w:sz w:val="16"/>
        <w:szCs w:val="16"/>
        <w:lang w:val="en-US"/>
      </w:rPr>
      <w:tab/>
    </w:r>
    <w:r w:rsidR="004A77B1" w:rsidRPr="00257FDD">
      <w:rPr>
        <w:rFonts w:ascii="Arial" w:hAnsi="Arial" w:cs="Arial"/>
        <w:b/>
        <w:sz w:val="16"/>
        <w:szCs w:val="16"/>
        <w:lang w:val="en-US"/>
      </w:rPr>
      <w:tab/>
    </w:r>
    <w:r w:rsidR="004A77B1" w:rsidRPr="00257FDD">
      <w:rPr>
        <w:rFonts w:ascii="Arial" w:hAnsi="Arial" w:cs="Arial"/>
        <w:b/>
        <w:sz w:val="16"/>
        <w:szCs w:val="16"/>
        <w:lang w:val="en-US"/>
      </w:rPr>
      <w:tab/>
    </w:r>
    <w:r w:rsidR="004A77B1" w:rsidRPr="00257FDD">
      <w:rPr>
        <w:rFonts w:ascii="Arial" w:hAnsi="Arial" w:cs="Arial"/>
        <w:b/>
        <w:sz w:val="16"/>
        <w:szCs w:val="16"/>
        <w:lang w:val="en-US"/>
      </w:rPr>
      <w:tab/>
    </w:r>
    <w:r w:rsidR="001B0349" w:rsidRPr="00257FDD">
      <w:rPr>
        <w:rFonts w:ascii="Arial" w:hAnsi="Arial" w:cs="Arial"/>
        <w:b/>
        <w:sz w:val="16"/>
        <w:szCs w:val="16"/>
        <w:lang w:val="en-US"/>
      </w:rPr>
      <w:t xml:space="preserve">Rev. </w:t>
    </w:r>
    <w:r w:rsidR="00D77198">
      <w:rPr>
        <w:rFonts w:ascii="Arial" w:hAnsi="Arial" w:cs="Arial"/>
        <w:b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AD" w:rsidRDefault="002A72AD" w:rsidP="001B0349">
      <w:pPr>
        <w:spacing w:after="0" w:line="240" w:lineRule="auto"/>
      </w:pPr>
      <w:r>
        <w:separator/>
      </w:r>
    </w:p>
  </w:footnote>
  <w:footnote w:type="continuationSeparator" w:id="0">
    <w:p w:rsidR="002A72AD" w:rsidRDefault="002A72AD" w:rsidP="001B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75"/>
    <w:rsid w:val="00005E13"/>
    <w:rsid w:val="0000693A"/>
    <w:rsid w:val="00062546"/>
    <w:rsid w:val="00064168"/>
    <w:rsid w:val="00075259"/>
    <w:rsid w:val="000B66A7"/>
    <w:rsid w:val="001003E4"/>
    <w:rsid w:val="00150525"/>
    <w:rsid w:val="00180E2F"/>
    <w:rsid w:val="00184C31"/>
    <w:rsid w:val="001B0349"/>
    <w:rsid w:val="001B165D"/>
    <w:rsid w:val="001E146C"/>
    <w:rsid w:val="00252387"/>
    <w:rsid w:val="00257FDD"/>
    <w:rsid w:val="002707D2"/>
    <w:rsid w:val="00284935"/>
    <w:rsid w:val="00291EDC"/>
    <w:rsid w:val="002A72AD"/>
    <w:rsid w:val="002C6C1D"/>
    <w:rsid w:val="002E27E7"/>
    <w:rsid w:val="00394738"/>
    <w:rsid w:val="00397749"/>
    <w:rsid w:val="003A1A38"/>
    <w:rsid w:val="003E1474"/>
    <w:rsid w:val="00416C27"/>
    <w:rsid w:val="004974D6"/>
    <w:rsid w:val="004A77B1"/>
    <w:rsid w:val="005220B0"/>
    <w:rsid w:val="005407C1"/>
    <w:rsid w:val="00544B8C"/>
    <w:rsid w:val="00571511"/>
    <w:rsid w:val="00590BCB"/>
    <w:rsid w:val="005D55B8"/>
    <w:rsid w:val="0060548F"/>
    <w:rsid w:val="006135CF"/>
    <w:rsid w:val="00626F75"/>
    <w:rsid w:val="00652382"/>
    <w:rsid w:val="006608A1"/>
    <w:rsid w:val="006A42A3"/>
    <w:rsid w:val="006A6F7A"/>
    <w:rsid w:val="00717E89"/>
    <w:rsid w:val="00720E34"/>
    <w:rsid w:val="007328E4"/>
    <w:rsid w:val="0076694C"/>
    <w:rsid w:val="00773844"/>
    <w:rsid w:val="0078060B"/>
    <w:rsid w:val="0078131D"/>
    <w:rsid w:val="0078353C"/>
    <w:rsid w:val="007E1374"/>
    <w:rsid w:val="007F0C45"/>
    <w:rsid w:val="007F3B05"/>
    <w:rsid w:val="0083681B"/>
    <w:rsid w:val="00842376"/>
    <w:rsid w:val="00844078"/>
    <w:rsid w:val="008571A7"/>
    <w:rsid w:val="00890F18"/>
    <w:rsid w:val="0089562E"/>
    <w:rsid w:val="008D04A7"/>
    <w:rsid w:val="008F1614"/>
    <w:rsid w:val="0090133D"/>
    <w:rsid w:val="009542CD"/>
    <w:rsid w:val="00981943"/>
    <w:rsid w:val="00987204"/>
    <w:rsid w:val="009925C7"/>
    <w:rsid w:val="009A7726"/>
    <w:rsid w:val="009B3E14"/>
    <w:rsid w:val="009C3E20"/>
    <w:rsid w:val="009E62AC"/>
    <w:rsid w:val="00A24AE9"/>
    <w:rsid w:val="00A515A5"/>
    <w:rsid w:val="00AA526A"/>
    <w:rsid w:val="00AB70ED"/>
    <w:rsid w:val="00AC6A3F"/>
    <w:rsid w:val="00AD78CC"/>
    <w:rsid w:val="00B113B4"/>
    <w:rsid w:val="00B155C3"/>
    <w:rsid w:val="00B209B2"/>
    <w:rsid w:val="00B23573"/>
    <w:rsid w:val="00B37BCA"/>
    <w:rsid w:val="00B64540"/>
    <w:rsid w:val="00B972AE"/>
    <w:rsid w:val="00BC08BF"/>
    <w:rsid w:val="00BD6141"/>
    <w:rsid w:val="00C465BF"/>
    <w:rsid w:val="00C51928"/>
    <w:rsid w:val="00CA17BF"/>
    <w:rsid w:val="00CB3B27"/>
    <w:rsid w:val="00CC00FF"/>
    <w:rsid w:val="00CC211D"/>
    <w:rsid w:val="00D15BDC"/>
    <w:rsid w:val="00D77198"/>
    <w:rsid w:val="00D842A0"/>
    <w:rsid w:val="00DA3881"/>
    <w:rsid w:val="00DA65D1"/>
    <w:rsid w:val="00DB0CD2"/>
    <w:rsid w:val="00DB27C2"/>
    <w:rsid w:val="00E158ED"/>
    <w:rsid w:val="00E4065D"/>
    <w:rsid w:val="00E4747F"/>
    <w:rsid w:val="00E60C43"/>
    <w:rsid w:val="00E61B67"/>
    <w:rsid w:val="00E62122"/>
    <w:rsid w:val="00E7351E"/>
    <w:rsid w:val="00EB2B90"/>
    <w:rsid w:val="00F00405"/>
    <w:rsid w:val="00F141B3"/>
    <w:rsid w:val="00F44447"/>
    <w:rsid w:val="00F47647"/>
    <w:rsid w:val="00F801A1"/>
    <w:rsid w:val="00F82576"/>
    <w:rsid w:val="00FA0E68"/>
    <w:rsid w:val="00FD5F93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F716"/>
  <w15:docId w15:val="{470ABD04-7271-4FB2-8E2D-538D244D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6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0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49"/>
  </w:style>
  <w:style w:type="paragraph" w:styleId="Piedepgina">
    <w:name w:val="footer"/>
    <w:basedOn w:val="Normal"/>
    <w:link w:val="PiedepginaCar"/>
    <w:uiPriority w:val="99"/>
    <w:unhideWhenUsed/>
    <w:rsid w:val="001B0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49"/>
  </w:style>
  <w:style w:type="character" w:customStyle="1" w:styleId="nombrearchivo">
    <w:name w:val="nombre_archivo"/>
    <w:basedOn w:val="Fuentedeprrafopredeter"/>
    <w:rsid w:val="00981943"/>
  </w:style>
  <w:style w:type="paragraph" w:customStyle="1" w:styleId="Predeterminado">
    <w:name w:val="Predeterminado"/>
    <w:rsid w:val="00F141B3"/>
    <w:pPr>
      <w:suppressAutoHyphens/>
    </w:pPr>
    <w:rPr>
      <w:rFonts w:ascii="Calibri" w:eastAsia="DejaVu Sans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94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C6C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2C6C1D"/>
  </w:style>
  <w:style w:type="character" w:styleId="Hipervnculo">
    <w:name w:val="Hyperlink"/>
    <w:basedOn w:val="Fuentedeprrafopredeter"/>
    <w:uiPriority w:val="99"/>
    <w:unhideWhenUsed/>
    <w:rsid w:val="00291ED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51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Tecnnológico de Tapachula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ITTAP</dc:creator>
  <cp:lastModifiedBy>raul ovando perez</cp:lastModifiedBy>
  <cp:revision>7</cp:revision>
  <cp:lastPrinted>2014-05-27T17:15:00Z</cp:lastPrinted>
  <dcterms:created xsi:type="dcterms:W3CDTF">2017-03-22T16:28:00Z</dcterms:created>
  <dcterms:modified xsi:type="dcterms:W3CDTF">2019-10-17T05:28:00Z</dcterms:modified>
</cp:coreProperties>
</file>